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AE" w:rsidRPr="005C68AE" w:rsidRDefault="005C68AE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68AE">
        <w:rPr>
          <w:color w:val="FF0000"/>
        </w:rPr>
        <w:t>Date</w:t>
      </w:r>
    </w:p>
    <w:p w:rsidR="005C68AE" w:rsidRDefault="005C68AE"/>
    <w:p w:rsidR="005C68AE" w:rsidRPr="005C68AE" w:rsidRDefault="005C68AE" w:rsidP="005C68AE">
      <w:pPr>
        <w:spacing w:after="0"/>
        <w:rPr>
          <w:color w:val="FF0000"/>
        </w:rPr>
      </w:pPr>
      <w:r w:rsidRPr="005C68AE">
        <w:rPr>
          <w:color w:val="FF0000"/>
        </w:rPr>
        <w:t>Senator/Representative Name</w:t>
      </w:r>
    </w:p>
    <w:p w:rsidR="005C68AE" w:rsidRPr="005C68AE" w:rsidRDefault="005C68AE" w:rsidP="005C68AE">
      <w:pPr>
        <w:spacing w:after="0"/>
        <w:rPr>
          <w:color w:val="FF0000"/>
        </w:rPr>
      </w:pPr>
      <w:r w:rsidRPr="005C68AE">
        <w:rPr>
          <w:color w:val="FF0000"/>
        </w:rPr>
        <w:t>Address</w:t>
      </w:r>
    </w:p>
    <w:p w:rsidR="005C68AE" w:rsidRDefault="005C68AE"/>
    <w:p w:rsidR="005C68AE" w:rsidRDefault="005C68AE">
      <w:r>
        <w:t xml:space="preserve">Dear </w:t>
      </w:r>
      <w:r w:rsidRPr="005C68AE">
        <w:rPr>
          <w:color w:val="FF0000"/>
        </w:rPr>
        <w:t>Senator/Representative Name</w:t>
      </w:r>
      <w:r>
        <w:t>:</w:t>
      </w:r>
    </w:p>
    <w:p w:rsidR="0011379A" w:rsidRDefault="0011379A">
      <w:r>
        <w:t xml:space="preserve">I write to ask you to refuse to support any federal fiscal or regulatory effort to resurrect the coal industry.  </w:t>
      </w:r>
      <w:r w:rsidR="00E72377">
        <w:t xml:space="preserve">Coal trashes the environment when it is mined and again when it is used.  </w:t>
      </w:r>
      <w:r>
        <w:t>Coal is yesterday’s technology that is being strangled by what economists ca</w:t>
      </w:r>
      <w:r w:rsidR="000876C2">
        <w:t>ll “creative destruction” as the</w:t>
      </w:r>
      <w:r>
        <w:t xml:space="preserve"> vibrant </w:t>
      </w:r>
      <w:r w:rsidR="000876C2">
        <w:t xml:space="preserve">US </w:t>
      </w:r>
      <w:r>
        <w:t xml:space="preserve">economy turns to more efficient and cheaper ways to power itself.  Indeed, </w:t>
      </w:r>
      <w:r w:rsidR="005C68AE">
        <w:t>the Kentucky Coal Museum in Benham</w:t>
      </w:r>
      <w:r>
        <w:t xml:space="preserve">, KY recently announced that it was switching to 100% solar in order to save </w:t>
      </w:r>
      <w:r w:rsidR="005C68AE">
        <w:t>substantial amounts on its energy bill.</w:t>
      </w:r>
      <w:r>
        <w:t xml:space="preserve"> </w:t>
      </w:r>
    </w:p>
    <w:p w:rsidR="00E72377" w:rsidRDefault="005C68AE">
      <w:r>
        <w:t xml:space="preserve">Rather than propping up a dying industry, </w:t>
      </w:r>
      <w:r w:rsidR="0011379A">
        <w:t xml:space="preserve">Federal </w:t>
      </w:r>
      <w:r w:rsidR="000876C2">
        <w:t xml:space="preserve">resources </w:t>
      </w:r>
      <w:r w:rsidR="0011379A">
        <w:t>w</w:t>
      </w:r>
      <w:r>
        <w:t>ould be far better spent fostering tomorrow’s technology and retraining</w:t>
      </w:r>
      <w:r w:rsidR="0011379A">
        <w:t xml:space="preserve"> displaced coa</w:t>
      </w:r>
      <w:r>
        <w:t>l workers for the jobs of tomorrow.</w:t>
      </w:r>
      <w:r w:rsidR="00CA2022">
        <w:t xml:space="preserve">  And those jobs already exist.  According to the </w:t>
      </w:r>
      <w:r w:rsidR="000876C2">
        <w:t xml:space="preserve">US </w:t>
      </w:r>
      <w:r w:rsidR="00CA2022">
        <w:t>Bureau of Labor Statistics</w:t>
      </w:r>
      <w:r w:rsidR="000876C2">
        <w:t xml:space="preserve">, </w:t>
      </w:r>
      <w:r w:rsidR="008858EB">
        <w:t xml:space="preserve">nationwide </w:t>
      </w:r>
      <w:r w:rsidR="000876C2">
        <w:t>jobs in the solar industry now outnumber mining by 2 to 1</w:t>
      </w:r>
      <w:r w:rsidR="00CA2022">
        <w:t xml:space="preserve"> and the West </w:t>
      </w:r>
      <w:r w:rsidR="000876C2">
        <w:t xml:space="preserve">Virginia Department of Commerce reports </w:t>
      </w:r>
      <w:r w:rsidR="00CA2022">
        <w:t>in the first quarter of this year</w:t>
      </w:r>
      <w:r w:rsidR="008858EB">
        <w:t xml:space="preserve"> state</w:t>
      </w:r>
      <w:r w:rsidR="00CA2022">
        <w:t xml:space="preserve"> employment in Healthcare and Social Services</w:t>
      </w:r>
      <w:r w:rsidR="00E72377">
        <w:t xml:space="preserve"> alone</w:t>
      </w:r>
      <w:r w:rsidR="00CA2022">
        <w:t xml:space="preserve"> totaled almost 6X employment in Mining and Logging.</w:t>
      </w:r>
      <w:r w:rsidR="000B042F">
        <w:t xml:space="preserve">  As West Virginia’s population ages further (it already is </w:t>
      </w:r>
      <w:r w:rsidR="000876C2">
        <w:t xml:space="preserve">considerably </w:t>
      </w:r>
      <w:r w:rsidR="000B042F">
        <w:t>older than the US average) the need for healthcare and social services will only grow rapidly.</w:t>
      </w:r>
    </w:p>
    <w:p w:rsidR="00E269CE" w:rsidRDefault="000876C2">
      <w:r>
        <w:t>Instead of trying to r</w:t>
      </w:r>
      <w:r w:rsidR="00E72377">
        <w:t xml:space="preserve">esuscitate the </w:t>
      </w:r>
      <w:r>
        <w:t xml:space="preserve">dying coal industry federal efforts should be expended in promoting tomorrow’s industries and facilitating the transition of </w:t>
      </w:r>
      <w:r w:rsidR="00185041">
        <w:t xml:space="preserve">displaced coal </w:t>
      </w:r>
      <w:bookmarkStart w:id="0" w:name="_GoBack"/>
      <w:bookmarkEnd w:id="0"/>
      <w:r w:rsidR="00E269CE">
        <w:t>workers to the new economy.  I urge you to push the federal government to support this data driven reality.</w:t>
      </w:r>
    </w:p>
    <w:p w:rsidR="00E269CE" w:rsidRDefault="00E269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E269CE" w:rsidRDefault="00E269CE"/>
    <w:p w:rsidR="00E269CE" w:rsidRDefault="00E269CE"/>
    <w:p w:rsidR="0011379A" w:rsidRPr="00E269CE" w:rsidRDefault="00E269CE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9CE">
        <w:rPr>
          <w:color w:val="FF0000"/>
        </w:rPr>
        <w:t>Your name and address</w:t>
      </w:r>
      <w:r w:rsidR="000876C2" w:rsidRPr="00E269CE">
        <w:rPr>
          <w:color w:val="FF0000"/>
        </w:rPr>
        <w:t xml:space="preserve"> </w:t>
      </w:r>
      <w:r w:rsidR="00CA2022" w:rsidRPr="00E269CE">
        <w:rPr>
          <w:color w:val="FF0000"/>
        </w:rPr>
        <w:t xml:space="preserve"> </w:t>
      </w:r>
      <w:r w:rsidR="0011379A" w:rsidRPr="00E269CE">
        <w:rPr>
          <w:color w:val="FF0000"/>
        </w:rPr>
        <w:t xml:space="preserve">  </w:t>
      </w:r>
    </w:p>
    <w:p w:rsidR="0011379A" w:rsidRDefault="0011379A"/>
    <w:sectPr w:rsidR="0011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9A"/>
    <w:rsid w:val="000876C2"/>
    <w:rsid w:val="000B042F"/>
    <w:rsid w:val="0011379A"/>
    <w:rsid w:val="00185041"/>
    <w:rsid w:val="001F105C"/>
    <w:rsid w:val="005C68AE"/>
    <w:rsid w:val="008858EB"/>
    <w:rsid w:val="00906252"/>
    <w:rsid w:val="00A51427"/>
    <w:rsid w:val="00CA2022"/>
    <w:rsid w:val="00E039B5"/>
    <w:rsid w:val="00E269CE"/>
    <w:rsid w:val="00E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57C48-2A5F-48AE-BDE9-08962666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wpkmkg</dc:creator>
  <cp:keywords/>
  <dc:description/>
  <cp:lastModifiedBy>wpkmkg</cp:lastModifiedBy>
  <cp:revision>12</cp:revision>
  <dcterms:created xsi:type="dcterms:W3CDTF">2017-04-26T16:37:00Z</dcterms:created>
  <dcterms:modified xsi:type="dcterms:W3CDTF">2017-04-30T21:25:00Z</dcterms:modified>
</cp:coreProperties>
</file>